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7ED" w:rsidRPr="00AF17ED" w:rsidRDefault="00AF17ED" w:rsidP="00AF17ED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AF17ED">
        <w:rPr>
          <w:rFonts w:cs="Times New Roman"/>
          <w:b/>
          <w:i/>
          <w:sz w:val="32"/>
          <w:szCs w:val="28"/>
        </w:rPr>
        <w:t>Thứ</w:t>
      </w:r>
      <w:proofErr w:type="spellEnd"/>
      <w:r w:rsidRPr="00AF17ED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AF17ED">
        <w:rPr>
          <w:rFonts w:cs="Times New Roman"/>
          <w:b/>
          <w:i/>
          <w:sz w:val="32"/>
          <w:szCs w:val="28"/>
        </w:rPr>
        <w:t>ba</w:t>
      </w:r>
      <w:proofErr w:type="spellEnd"/>
      <w:r w:rsidRPr="00AF17ED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AF17ED">
        <w:rPr>
          <w:rFonts w:cs="Times New Roman"/>
          <w:b/>
          <w:i/>
          <w:sz w:val="32"/>
          <w:szCs w:val="28"/>
        </w:rPr>
        <w:t>ngày</w:t>
      </w:r>
      <w:proofErr w:type="spellEnd"/>
      <w:r w:rsidRPr="00AF17ED">
        <w:rPr>
          <w:rFonts w:cs="Times New Roman"/>
          <w:b/>
          <w:i/>
          <w:sz w:val="32"/>
          <w:szCs w:val="28"/>
        </w:rPr>
        <w:t xml:space="preserve"> 12 </w:t>
      </w:r>
      <w:proofErr w:type="spellStart"/>
      <w:r w:rsidRPr="00AF17ED">
        <w:rPr>
          <w:rFonts w:cs="Times New Roman"/>
          <w:b/>
          <w:i/>
          <w:sz w:val="32"/>
          <w:szCs w:val="28"/>
        </w:rPr>
        <w:t>tháng</w:t>
      </w:r>
      <w:proofErr w:type="spellEnd"/>
      <w:r w:rsidRPr="00AF17ED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AF17ED">
        <w:rPr>
          <w:rFonts w:cs="Times New Roman"/>
          <w:b/>
          <w:i/>
          <w:sz w:val="32"/>
          <w:szCs w:val="28"/>
        </w:rPr>
        <w:t>năm</w:t>
      </w:r>
      <w:proofErr w:type="spellEnd"/>
      <w:r w:rsidRPr="00AF17ED">
        <w:rPr>
          <w:rFonts w:cs="Times New Roman"/>
          <w:b/>
          <w:i/>
          <w:sz w:val="32"/>
          <w:szCs w:val="28"/>
        </w:rPr>
        <w:t xml:space="preserve"> 2023</w:t>
      </w:r>
    </w:p>
    <w:p w:rsidR="00441878" w:rsidRPr="00CA0F50" w:rsidRDefault="00441878" w:rsidP="00441878">
      <w:pPr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441878" w:rsidRPr="00CA0F50" w:rsidRDefault="00441878" w:rsidP="0044187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</w:t>
      </w:r>
      <w:r>
        <w:rPr>
          <w:rFonts w:cs="Times New Roman"/>
          <w:b/>
          <w:szCs w:val="28"/>
          <w:lang w:val="vi-VN"/>
        </w:rPr>
        <w:t>14</w:t>
      </w:r>
      <w:r w:rsidRPr="00CA0F50">
        <w:rPr>
          <w:rFonts w:cs="Times New Roman"/>
          <w:b/>
          <w:szCs w:val="28"/>
        </w:rPr>
        <w:t>- VIẾT</w:t>
      </w:r>
    </w:p>
    <w:p w:rsidR="00441878" w:rsidRPr="00CA0F50" w:rsidRDefault="00441878" w:rsidP="00441878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CHỮ HOA: Ă, Â</w:t>
      </w:r>
    </w:p>
    <w:p w:rsidR="00441878" w:rsidRPr="00CA0F50" w:rsidRDefault="00441878" w:rsidP="00441878">
      <w:pPr>
        <w:spacing w:after="0" w:line="276" w:lineRule="auto"/>
        <w:contextualSpacing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I. YÊU CẦU CẦN ĐẠT</w:t>
      </w:r>
    </w:p>
    <w:p w:rsidR="00441878" w:rsidRPr="00127F66" w:rsidRDefault="00441878" w:rsidP="0044187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Có óc quan sát và ý thức thẩm mỹ khi trình bày văn bản.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441878" w:rsidRPr="00CA0F50" w:rsidRDefault="00441878" w:rsidP="00441878">
      <w:pPr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Biết viết các chữ cái Ă, Â viết hoa cỡ vừa và nhỏ. Biết viết cụm từ ứng dụng </w:t>
      </w:r>
      <w:r w:rsidRPr="00CA0F50">
        <w:rPr>
          <w:rFonts w:cs="Times New Roman"/>
          <w:i/>
          <w:szCs w:val="28"/>
          <w:lang w:val="vi-VN"/>
        </w:rPr>
        <w:t>Ấm áp tình yêu thương</w:t>
      </w:r>
      <w:r w:rsidRPr="00CA0F50">
        <w:rPr>
          <w:rFonts w:cs="Times New Roman"/>
          <w:szCs w:val="28"/>
          <w:lang w:val="vi-VN"/>
        </w:rPr>
        <w:t xml:space="preserve"> cỡ nhỏ, chữ viết đúng mẫu, đều nét và nối chữ đúng quy định.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r>
        <w:rPr>
          <w:rFonts w:cs="Times New Roman"/>
          <w:b/>
          <w:color w:val="000000" w:themeColor="text1"/>
          <w:szCs w:val="28"/>
          <w:lang w:val="vi-VN"/>
        </w:rPr>
        <w:t>p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hẩm chất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 Năng lực văn học: </w:t>
      </w:r>
      <w:r w:rsidRPr="00CA0F50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441878" w:rsidRPr="00CA0F50" w:rsidRDefault="00441878" w:rsidP="00441878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>
        <w:rPr>
          <w:rFonts w:cs="Times New Roman"/>
          <w:b/>
          <w:color w:val="000000" w:themeColor="text1"/>
          <w:szCs w:val="28"/>
          <w:lang w:val="vi-VN"/>
        </w:rPr>
        <w:t>ĐỒ DÙNG DẠY HỌC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441878" w:rsidRPr="00AF17ED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AF17ED">
        <w:rPr>
          <w:rFonts w:cs="Times New Roman"/>
          <w:color w:val="000000" w:themeColor="text1"/>
          <w:szCs w:val="28"/>
        </w:rPr>
        <w:t>tivi</w:t>
      </w:r>
      <w:proofErr w:type="spellEnd"/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Phần mềm hướng dẫn viết chữ Ă, Â.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Mẫu chữ cái Ă, Â viết hoa đặt trong khung chữ (như SGK). Bảng phụ viết câu ứng dụng trên dòng kẻ ô li.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441878" w:rsidRPr="00CA0F50" w:rsidRDefault="00441878" w:rsidP="0044187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</w:t>
      </w:r>
      <w:r>
        <w:rPr>
          <w:rFonts w:cs="Times New Roman"/>
          <w:color w:val="000000" w:themeColor="text1"/>
          <w:szCs w:val="28"/>
          <w:lang w:val="vi-VN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Bảng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con</w:t>
      </w:r>
    </w:p>
    <w:p w:rsidR="00441878" w:rsidRPr="00CA0F50" w:rsidRDefault="00441878" w:rsidP="00441878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C34C25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441878" w:rsidRPr="00CA0F50" w:rsidTr="0094157E">
        <w:tc>
          <w:tcPr>
            <w:tcW w:w="4532" w:type="dxa"/>
          </w:tcPr>
          <w:p w:rsidR="00441878" w:rsidRPr="00CA0F50" w:rsidRDefault="00441878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30" w:type="dxa"/>
          </w:tcPr>
          <w:p w:rsidR="00441878" w:rsidRPr="00CA0F50" w:rsidRDefault="00441878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441878" w:rsidRPr="00CA0F50" w:rsidTr="0094157E">
        <w:tc>
          <w:tcPr>
            <w:tcW w:w="4532" w:type="dxa"/>
          </w:tcPr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Khởi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: Hs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hát</w:t>
            </w:r>
            <w:proofErr w:type="spellEnd"/>
          </w:p>
          <w:p w:rsidR="00441878" w:rsidRPr="00317473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  <w:lang w:val="vi-VN"/>
              </w:rPr>
            </w:pPr>
            <w:r w:rsidRPr="00CA0F50">
              <w:rPr>
                <w:rFonts w:cs="Times New Roman"/>
                <w:b/>
                <w:szCs w:val="28"/>
              </w:rPr>
              <w:t>1.</w:t>
            </w:r>
            <w:r>
              <w:rPr>
                <w:rFonts w:cs="Times New Roman"/>
                <w:b/>
                <w:szCs w:val="28"/>
                <w:lang w:val="vi-VN"/>
              </w:rPr>
              <w:t>Hình thành kiến thức mới</w:t>
            </w:r>
          </w:p>
          <w:p w:rsidR="00441878" w:rsidRPr="00CA0F50" w:rsidRDefault="00AF17ED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="00441878" w:rsidRPr="00CA0F50">
              <w:rPr>
                <w:rFonts w:cs="Times New Roman"/>
                <w:b/>
                <w:szCs w:val="28"/>
              </w:rPr>
              <w:t>Viết</w:t>
            </w:r>
            <w:proofErr w:type="spellEnd"/>
            <w:r w:rsidR="0044187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="0044187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b/>
                <w:szCs w:val="28"/>
              </w:rPr>
              <w:t>hoa</w:t>
            </w:r>
            <w:proofErr w:type="spellEnd"/>
            <w:r w:rsidR="00441878" w:rsidRPr="00CA0F50">
              <w:rPr>
                <w:rFonts w:cs="Times New Roman"/>
                <w:b/>
                <w:szCs w:val="28"/>
              </w:rPr>
              <w:t>: Ă, Â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317473">
              <w:rPr>
                <w:rFonts w:cs="Times New Roman"/>
                <w:szCs w:val="28"/>
                <w:lang w:val="vi-VN"/>
              </w:rPr>
              <w:t>-</w:t>
            </w:r>
            <w:r w:rsidRPr="0031747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Ă, Â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Ă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>Â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Ă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Â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khác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  <w:r w:rsidRPr="00CA0F50">
              <w:rPr>
                <w:rFonts w:cs="Times New Roman"/>
                <w:szCs w:val="28"/>
              </w:rPr>
              <w:t xml:space="preserve"> 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phụ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441878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F17ED" w:rsidRDefault="00AF17ED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AF17ED" w:rsidRPr="00CA0F50" w:rsidRDefault="00AF17ED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Ă, Â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Ấm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áp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thương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phúc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2,5 li: 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li: 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1,5 li: 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li: </w:t>
            </w:r>
          </w:p>
          <w:p w:rsidR="00441878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ô li (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),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>A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bắt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m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AF17ED" w:rsidRPr="00AF17ED" w:rsidRDefault="00AF17ED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AF17ED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AF17ED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AF17ED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AF17ED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AF17ED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F17ED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Ă, Â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Ấm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áp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</w:p>
        </w:tc>
        <w:tc>
          <w:tcPr>
            <w:tcW w:w="4530" w:type="dxa"/>
          </w:tcPr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rPr>
                <w:rFonts w:cs="Times New Roman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rPr>
                <w:rFonts w:cs="Times New Roman"/>
                <w:szCs w:val="28"/>
              </w:rPr>
            </w:pPr>
          </w:p>
          <w:p w:rsidR="00441878" w:rsidRPr="00CA0F50" w:rsidRDefault="00AF17ED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HS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41878" w:rsidRPr="00CA0F50">
              <w:rPr>
                <w:rFonts w:cs="Times New Roman"/>
                <w:i/>
                <w:color w:val="000000" w:themeColor="text1"/>
                <w:szCs w:val="28"/>
              </w:rPr>
              <w:t>Ă</w:t>
            </w:r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41878" w:rsidRPr="00CA0F50">
              <w:rPr>
                <w:rFonts w:cs="Times New Roman"/>
                <w:i/>
                <w:color w:val="000000" w:themeColor="text1"/>
                <w:szCs w:val="28"/>
              </w:rPr>
              <w:t>Â</w:t>
            </w:r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41878"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="00441878" w:rsidRPr="00CA0F50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phụ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Ă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nằm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đỉnh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A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AF17ED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A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gồm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thẳng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lastRenderedPageBreak/>
              <w:t>lá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xuống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đỉnh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A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mũ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Â, h, y, g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</w:t>
            </w:r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>p</w:t>
            </w:r>
            <w:proofErr w:type="gram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>t</w:t>
            </w:r>
            <w:proofErr w:type="gramEnd"/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-</w:t>
            </w:r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>m</w:t>
            </w:r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, a,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, n, ê, u, u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CA0F50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41878" w:rsidRPr="00317473" w:rsidRDefault="0044187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BF4168" w:rsidRPr="00CA0F50" w:rsidRDefault="00BF4168" w:rsidP="00BF4168">
      <w:pPr>
        <w:spacing w:after="0" w:line="276" w:lineRule="auto"/>
        <w:contextualSpacing/>
        <w:jc w:val="both"/>
        <w:rPr>
          <w:rFonts w:cs="Times New Roman"/>
          <w:b/>
          <w:i/>
          <w:color w:val="000000" w:themeColor="text1"/>
          <w:szCs w:val="28"/>
        </w:rPr>
      </w:pPr>
      <w:r w:rsidRPr="00CA0F50">
        <w:rPr>
          <w:rFonts w:cs="Times New Roman"/>
          <w:b/>
          <w:i/>
          <w:color w:val="000000" w:themeColor="text1"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Điều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chỉnh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sau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tiết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học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>:</w:t>
      </w:r>
    </w:p>
    <w:p w:rsidR="00FE0E22" w:rsidRPr="00441878" w:rsidRDefault="00BF4168" w:rsidP="00BF4168">
      <w:r w:rsidRPr="00CA0F50">
        <w:rPr>
          <w:rFonts w:cs="Times New Roman"/>
          <w:color w:val="000000" w:themeColor="text1"/>
          <w:szCs w:val="28"/>
        </w:rPr>
        <w:t>……………………………………………………………………………………</w:t>
      </w:r>
      <w:r>
        <w:rPr>
          <w:rFonts w:cs="Times New Roman"/>
          <w:color w:val="000000" w:themeColor="text1"/>
          <w:szCs w:val="28"/>
        </w:rPr>
        <w:t>….</w:t>
      </w:r>
      <w:bookmarkStart w:id="0" w:name="_GoBack"/>
      <w:bookmarkEnd w:id="0"/>
    </w:p>
    <w:sectPr w:rsidR="00FE0E22" w:rsidRPr="00441878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67C" w:rsidRDefault="0049167C" w:rsidP="00FE0E22">
      <w:pPr>
        <w:spacing w:after="0" w:line="240" w:lineRule="auto"/>
      </w:pPr>
      <w:r>
        <w:separator/>
      </w:r>
    </w:p>
  </w:endnote>
  <w:endnote w:type="continuationSeparator" w:id="0">
    <w:p w:rsidR="0049167C" w:rsidRDefault="0049167C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67C" w:rsidRDefault="0049167C" w:rsidP="00FE0E22">
      <w:pPr>
        <w:spacing w:after="0" w:line="240" w:lineRule="auto"/>
      </w:pPr>
      <w:r>
        <w:separator/>
      </w:r>
    </w:p>
  </w:footnote>
  <w:footnote w:type="continuationSeparator" w:id="0">
    <w:p w:rsidR="0049167C" w:rsidRDefault="0049167C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96502"/>
    <w:rsid w:val="00274118"/>
    <w:rsid w:val="00441878"/>
    <w:rsid w:val="0049167C"/>
    <w:rsid w:val="005E07BD"/>
    <w:rsid w:val="006768B8"/>
    <w:rsid w:val="00AF17ED"/>
    <w:rsid w:val="00BF4168"/>
    <w:rsid w:val="00C34C25"/>
    <w:rsid w:val="00F442EF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A93A3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1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2023-10-02T06:10:00Z</dcterms:created>
  <dcterms:modified xsi:type="dcterms:W3CDTF">2023-10-02T16:47:00Z</dcterms:modified>
</cp:coreProperties>
</file>